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A" w:rsidRPr="00A61612" w:rsidRDefault="0054784A" w:rsidP="0054784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1612">
        <w:rPr>
          <w:rFonts w:ascii="Times New Roman" w:hAnsi="Times New Roman"/>
          <w:b/>
          <w:color w:val="000000"/>
          <w:sz w:val="32"/>
          <w:szCs w:val="32"/>
        </w:rPr>
        <w:t>Перечень документов для  получения</w:t>
      </w:r>
    </w:p>
    <w:p w:rsidR="0054784A" w:rsidRDefault="0054784A" w:rsidP="0054784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1612">
        <w:rPr>
          <w:rFonts w:ascii="Times New Roman" w:hAnsi="Times New Roman"/>
          <w:b/>
          <w:color w:val="000000"/>
          <w:sz w:val="32"/>
          <w:szCs w:val="32"/>
        </w:rPr>
        <w:t>квалифицированной электронной подписи</w:t>
      </w:r>
    </w:p>
    <w:p w:rsidR="00A176C1" w:rsidRDefault="00A176C1" w:rsidP="00A176C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784A" w:rsidRPr="0054784A" w:rsidRDefault="0054784A" w:rsidP="00A176C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4784A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54784A">
        <w:rPr>
          <w:rFonts w:ascii="Times New Roman" w:hAnsi="Times New Roman"/>
          <w:b/>
          <w:color w:val="000000"/>
          <w:sz w:val="24"/>
          <w:szCs w:val="24"/>
        </w:rPr>
        <w:t>ля юридических лиц</w:t>
      </w:r>
    </w:p>
    <w:p w:rsidR="0054784A" w:rsidRPr="0054784A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о </w:t>
      </w: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юридического лица (ОГРН) – скан-копия с оригинала документа.</w:t>
      </w: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784A" w:rsidRPr="0054784A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 (ИНН ЮЛ) - скан-копия с оригинала документа.</w:t>
      </w:r>
    </w:p>
    <w:p w:rsidR="0054784A" w:rsidRPr="0054784A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Скан-копия с оригинала </w:t>
      </w: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паспорта гражданина Российской Федерации, владельца сертификата (страницы с фото и пропиской).</w:t>
      </w:r>
    </w:p>
    <w:p w:rsidR="0054784A" w:rsidRPr="0054784A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Скан-копия с оригинала СНИЛС физического лица владельца сертификата. </w:t>
      </w:r>
    </w:p>
    <w:p w:rsidR="0054784A" w:rsidRPr="0054784A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Скан-копия с оригинала документа о назначении руководителя (</w:t>
      </w:r>
      <w:r w:rsidRPr="0054784A">
        <w:rPr>
          <w:rFonts w:ascii="Times New Roman" w:eastAsia="Times New Roman" w:hAnsi="Times New Roman"/>
          <w:i/>
          <w:color w:val="000000"/>
          <w:sz w:val="24"/>
          <w:szCs w:val="24"/>
        </w:rPr>
        <w:t>Приказ о вступлении в должность директора</w:t>
      </w: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A176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76C1" w:rsidRDefault="0054784A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Скан-копия с оригинала или с нотариально заверенной копии Устава (Положения) Общества - титульная страница, вторая страница с указанием юридического адреса и наименования организации, страницы с указанием единоличного исполнительного органа и срока действия его полномочий, последняя страни</w:t>
      </w:r>
      <w:r w:rsidR="00A176C1">
        <w:rPr>
          <w:rFonts w:ascii="Times New Roman" w:eastAsia="Times New Roman" w:hAnsi="Times New Roman"/>
          <w:color w:val="000000"/>
          <w:sz w:val="24"/>
          <w:szCs w:val="24"/>
        </w:rPr>
        <w:t>ца с отметкой налогового органа.</w:t>
      </w:r>
    </w:p>
    <w:p w:rsidR="00A176C1" w:rsidRPr="00A176C1" w:rsidRDefault="00A176C1" w:rsidP="00A176C1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A176C1">
        <w:rPr>
          <w:rFonts w:ascii="Times New Roman" w:eastAsia="Times New Roman" w:hAnsi="Times New Roman"/>
          <w:color w:val="000000"/>
        </w:rPr>
        <w:t xml:space="preserve"> </w:t>
      </w:r>
      <w:r w:rsidRPr="00A176C1">
        <w:rPr>
          <w:rFonts w:ascii="Times New Roman" w:eastAsia="Times New Roman" w:hAnsi="Times New Roman"/>
          <w:color w:val="000000"/>
        </w:rPr>
        <w:t xml:space="preserve">Если владелец сертификата доверенное лицо, то необходим дополнительно приказ о назначении сотрудника на должность. Доверенность </w:t>
      </w: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заполняется автоматически при предостав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лении полного пакета документов.</w:t>
      </w:r>
    </w:p>
    <w:p w:rsidR="0054784A" w:rsidRPr="0054784A" w:rsidRDefault="0054784A" w:rsidP="00A176C1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784A" w:rsidRPr="0054784A" w:rsidRDefault="0054784A" w:rsidP="00A176C1">
      <w:pPr>
        <w:pStyle w:val="a4"/>
        <w:spacing w:before="0" w:beforeAutospacing="0" w:after="0" w:afterAutospacing="0" w:line="360" w:lineRule="auto"/>
      </w:pPr>
      <w:r>
        <w:rPr>
          <w:b/>
          <w:bCs/>
          <w:iCs/>
          <w:color w:val="000000"/>
        </w:rPr>
        <w:t xml:space="preserve">Для </w:t>
      </w:r>
      <w:r w:rsidRPr="0054784A">
        <w:rPr>
          <w:b/>
          <w:bCs/>
          <w:iCs/>
          <w:color w:val="000000"/>
        </w:rPr>
        <w:t>индивидуальны</w:t>
      </w:r>
      <w:r>
        <w:rPr>
          <w:b/>
          <w:bCs/>
          <w:iCs/>
          <w:color w:val="000000"/>
        </w:rPr>
        <w:t>х</w:t>
      </w:r>
      <w:r w:rsidRPr="0054784A">
        <w:rPr>
          <w:b/>
          <w:bCs/>
          <w:iCs/>
          <w:color w:val="000000"/>
        </w:rPr>
        <w:t xml:space="preserve"> предпринимател</w:t>
      </w:r>
      <w:r>
        <w:rPr>
          <w:b/>
          <w:bCs/>
          <w:iCs/>
          <w:color w:val="000000"/>
        </w:rPr>
        <w:t>ей</w:t>
      </w:r>
    </w:p>
    <w:p w:rsidR="0054784A" w:rsidRPr="0054784A" w:rsidRDefault="0054784A" w:rsidP="00A176C1">
      <w:pPr>
        <w:numPr>
          <w:ilvl w:val="0"/>
          <w:numId w:val="2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Скан-копия с оригинала паспорта гражданина Российской Федерации, владельца сертификата (страницы с фото и пропиской).</w:t>
      </w:r>
    </w:p>
    <w:p w:rsidR="0054784A" w:rsidRPr="0054784A" w:rsidRDefault="0054784A" w:rsidP="00A176C1">
      <w:pPr>
        <w:numPr>
          <w:ilvl w:val="0"/>
          <w:numId w:val="2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Скан-копия СНИЛС физического лица владельца сертификата. </w:t>
      </w:r>
    </w:p>
    <w:p w:rsidR="0054784A" w:rsidRPr="0054784A" w:rsidRDefault="0054784A" w:rsidP="00A176C1">
      <w:pPr>
        <w:numPr>
          <w:ilvl w:val="0"/>
          <w:numId w:val="2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Скан-копия свидетельства о </w:t>
      </w: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индивидуальных предпринимателей (ОГРНИП).</w:t>
      </w:r>
    </w:p>
    <w:p w:rsidR="0054784A" w:rsidRPr="0054784A" w:rsidRDefault="0054784A" w:rsidP="00A176C1">
      <w:pPr>
        <w:numPr>
          <w:ilvl w:val="0"/>
          <w:numId w:val="2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Скан-копия</w:t>
      </w: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постановке на учет в налоговом органе (ИНН ФЛ).</w:t>
      </w:r>
    </w:p>
    <w:p w:rsidR="0054784A" w:rsidRPr="0054784A" w:rsidRDefault="0054784A" w:rsidP="00A176C1">
      <w:pPr>
        <w:numPr>
          <w:ilvl w:val="0"/>
          <w:numId w:val="2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Если сертификат ключа подписи изготавливается на имя уполномоченного представителя индивидуального предпринимателя – работника индивидуального предпринимателя: </w:t>
      </w:r>
      <w:r w:rsidRPr="0054784A">
        <w:rPr>
          <w:rFonts w:ascii="Times New Roman" w:eastAsia="Times New Roman" w:hAnsi="Times New Roman"/>
          <w:sz w:val="24"/>
          <w:szCs w:val="24"/>
        </w:rPr>
        <w:t>доверенность</w:t>
      </w: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, подтверждающая полномочия владельца сертификата ключа подписи, заверенная подписью и печатью индивидуального предпринимателя (заполняется автоматически при предоставлении полного пакета документов). </w:t>
      </w:r>
    </w:p>
    <w:p w:rsidR="0054784A" w:rsidRPr="0054784A" w:rsidRDefault="0054784A" w:rsidP="00A176C1">
      <w:pPr>
        <w:pStyle w:val="a4"/>
        <w:spacing w:before="0" w:beforeAutospacing="0" w:after="0" w:afterAutospacing="0" w:line="360" w:lineRule="auto"/>
      </w:pPr>
      <w:bookmarkStart w:id="0" w:name="_GoBack"/>
      <w:bookmarkEnd w:id="0"/>
    </w:p>
    <w:p w:rsidR="0054784A" w:rsidRPr="0054784A" w:rsidRDefault="0054784A" w:rsidP="00A176C1">
      <w:pPr>
        <w:pStyle w:val="a4"/>
        <w:spacing w:before="0" w:beforeAutospacing="0" w:after="0" w:afterAutospacing="0" w:line="36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Для физических лиц</w:t>
      </w:r>
    </w:p>
    <w:p w:rsidR="0054784A" w:rsidRPr="0054784A" w:rsidRDefault="0054784A" w:rsidP="00A176C1">
      <w:pPr>
        <w:numPr>
          <w:ilvl w:val="0"/>
          <w:numId w:val="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>Скан-копия с оригинала паспорта гражданина Российской Федерации, владельца сертификата (страницы с фото и пропиской).</w:t>
      </w:r>
    </w:p>
    <w:p w:rsidR="0054784A" w:rsidRPr="0054784A" w:rsidRDefault="0054784A" w:rsidP="00A176C1">
      <w:pPr>
        <w:numPr>
          <w:ilvl w:val="0"/>
          <w:numId w:val="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color w:val="000000"/>
          <w:sz w:val="24"/>
          <w:szCs w:val="24"/>
        </w:rPr>
        <w:t xml:space="preserve">Скан-копия СНИЛС физического лица владельца сертификата. </w:t>
      </w:r>
    </w:p>
    <w:p w:rsidR="0054784A" w:rsidRPr="0054784A" w:rsidRDefault="0054784A" w:rsidP="00A176C1">
      <w:pPr>
        <w:numPr>
          <w:ilvl w:val="0"/>
          <w:numId w:val="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</w:t>
      </w:r>
      <w:r w:rsidR="00A176C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в налоговом органе (ИНН).</w:t>
      </w:r>
      <w:r w:rsidRPr="00547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221F" w:rsidRPr="0054784A" w:rsidRDefault="00AC221F" w:rsidP="00A176C1">
      <w:pPr>
        <w:spacing w:line="360" w:lineRule="auto"/>
        <w:rPr>
          <w:sz w:val="24"/>
          <w:szCs w:val="24"/>
        </w:rPr>
      </w:pPr>
    </w:p>
    <w:p w:rsidR="0054784A" w:rsidRPr="0054784A" w:rsidRDefault="0054784A" w:rsidP="00A176C1">
      <w:pPr>
        <w:spacing w:line="360" w:lineRule="auto"/>
        <w:rPr>
          <w:sz w:val="24"/>
          <w:szCs w:val="24"/>
        </w:rPr>
      </w:pPr>
    </w:p>
    <w:p w:rsidR="0054784A" w:rsidRPr="00A176C1" w:rsidRDefault="0054784A" w:rsidP="00A176C1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A176C1">
        <w:rPr>
          <w:b/>
          <w:bCs/>
          <w:color w:val="000000"/>
          <w:sz w:val="22"/>
          <w:szCs w:val="22"/>
        </w:rPr>
        <w:t>Примечание</w:t>
      </w:r>
      <w:r w:rsidRPr="00A176C1">
        <w:rPr>
          <w:color w:val="000000"/>
          <w:sz w:val="22"/>
          <w:szCs w:val="22"/>
        </w:rPr>
        <w:t>: требования к запрашиваемым документам в соответствии с</w:t>
      </w:r>
      <w:r w:rsidRPr="00A176C1">
        <w:rPr>
          <w:color w:val="000000"/>
          <w:sz w:val="22"/>
          <w:szCs w:val="22"/>
        </w:rPr>
        <w:br/>
        <w:t>Федеральным законом Российской Федерации от 6 апреля 2011 г. N 63-ФЗ «Об электронной подписи».</w:t>
      </w:r>
    </w:p>
    <w:p w:rsidR="0054784A" w:rsidRPr="0054784A" w:rsidRDefault="0054784A" w:rsidP="00A176C1">
      <w:pPr>
        <w:spacing w:line="360" w:lineRule="auto"/>
        <w:rPr>
          <w:sz w:val="24"/>
          <w:szCs w:val="24"/>
        </w:rPr>
      </w:pPr>
    </w:p>
    <w:sectPr w:rsidR="0054784A" w:rsidRPr="0054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AB6"/>
    <w:multiLevelType w:val="multilevel"/>
    <w:tmpl w:val="1F7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1161"/>
    <w:multiLevelType w:val="multilevel"/>
    <w:tmpl w:val="EEA6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4527B"/>
    <w:multiLevelType w:val="multilevel"/>
    <w:tmpl w:val="06E2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3"/>
    <w:rsid w:val="0054784A"/>
    <w:rsid w:val="00A176C1"/>
    <w:rsid w:val="00A36003"/>
    <w:rsid w:val="00A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8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8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2016-02-12T06:37:00Z</dcterms:created>
  <dcterms:modified xsi:type="dcterms:W3CDTF">2016-02-12T07:31:00Z</dcterms:modified>
</cp:coreProperties>
</file>